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5464B1F" w:rsidR="003450B2" w:rsidRPr="007C66D2" w:rsidRDefault="007C66D2" w:rsidP="4CA91F2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C66D2">
        <w:rPr>
          <w:b/>
          <w:sz w:val="32"/>
          <w:szCs w:val="32"/>
        </w:rPr>
        <w:t xml:space="preserve">OTC GRADUATE ATTRIBUTES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720"/>
        <w:gridCol w:w="3780"/>
        <w:gridCol w:w="8635"/>
      </w:tblGrid>
      <w:tr w:rsidR="00E37D72" w:rsidRPr="00D2267B" w14:paraId="6ACB50C1" w14:textId="09D66196" w:rsidTr="00E37D72">
        <w:trPr>
          <w:trHeight w:val="215"/>
        </w:trPr>
        <w:tc>
          <w:tcPr>
            <w:tcW w:w="720" w:type="dxa"/>
            <w:shd w:val="clear" w:color="auto" w:fill="D9D9D9" w:themeFill="background1" w:themeFillShade="D9"/>
          </w:tcPr>
          <w:p w14:paraId="736FF59C" w14:textId="77777777" w:rsidR="00E37D72" w:rsidRPr="00E37D72" w:rsidRDefault="00E37D72" w:rsidP="00E37D72">
            <w:pPr>
              <w:spacing w:after="12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5" w:type="dxa"/>
            <w:gridSpan w:val="2"/>
            <w:shd w:val="clear" w:color="auto" w:fill="D9D9D9" w:themeFill="background1" w:themeFillShade="D9"/>
            <w:vAlign w:val="center"/>
          </w:tcPr>
          <w:p w14:paraId="006A674D" w14:textId="0E0BBD75" w:rsidR="00E37D72" w:rsidRPr="00E37D72" w:rsidRDefault="00E37D72" w:rsidP="00E37D72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E37D72">
              <w:rPr>
                <w:b/>
                <w:bCs/>
                <w:sz w:val="24"/>
                <w:szCs w:val="24"/>
              </w:rPr>
              <w:t>DISCIPLINE RELATED SKILLS</w:t>
            </w:r>
          </w:p>
        </w:tc>
      </w:tr>
      <w:tr w:rsidR="00E37D72" w:rsidRPr="00D2267B" w14:paraId="2746E507" w14:textId="0D09A41B" w:rsidTr="00E37D72">
        <w:tc>
          <w:tcPr>
            <w:tcW w:w="720" w:type="dxa"/>
          </w:tcPr>
          <w:p w14:paraId="741178AC" w14:textId="15C865A2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780" w:type="dxa"/>
          </w:tcPr>
          <w:p w14:paraId="5956F64B" w14:textId="292E6626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sz w:val="23"/>
                <w:szCs w:val="23"/>
              </w:rPr>
              <w:t xml:space="preserve">Real world application </w:t>
            </w:r>
          </w:p>
        </w:tc>
        <w:tc>
          <w:tcPr>
            <w:tcW w:w="8635" w:type="dxa"/>
          </w:tcPr>
          <w:p w14:paraId="45E95CF4" w14:textId="547D1A20" w:rsidR="00E37D72" w:rsidRPr="00E37D72" w:rsidRDefault="00E37D72" w:rsidP="00E37D72">
            <w:pPr>
              <w:pStyle w:val="Default"/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D2267B">
              <w:rPr>
                <w:rFonts w:asciiTheme="minorHAnsi" w:hAnsiTheme="minorHAnsi"/>
                <w:sz w:val="23"/>
                <w:szCs w:val="23"/>
              </w:rPr>
              <w:t>Apply discipline related knowledge, principles and con</w:t>
            </w:r>
            <w:r>
              <w:rPr>
                <w:rFonts w:asciiTheme="minorHAnsi" w:hAnsiTheme="minorHAnsi"/>
                <w:sz w:val="23"/>
                <w:szCs w:val="23"/>
              </w:rPr>
              <w:t>cepts to real world situations</w:t>
            </w:r>
          </w:p>
        </w:tc>
      </w:tr>
      <w:tr w:rsidR="00E37D72" w:rsidRPr="00D2267B" w14:paraId="5062DBC2" w14:textId="249FC403" w:rsidTr="00E37D72">
        <w:tc>
          <w:tcPr>
            <w:tcW w:w="720" w:type="dxa"/>
          </w:tcPr>
          <w:p w14:paraId="482A00AF" w14:textId="43EFB4D8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780" w:type="dxa"/>
          </w:tcPr>
          <w:p w14:paraId="69F45517" w14:textId="5D4F5984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sz w:val="23"/>
                <w:szCs w:val="23"/>
              </w:rPr>
              <w:t xml:space="preserve">Analytical and Problem-solving skills </w:t>
            </w:r>
          </w:p>
        </w:tc>
        <w:tc>
          <w:tcPr>
            <w:tcW w:w="8635" w:type="dxa"/>
          </w:tcPr>
          <w:p w14:paraId="202F6E46" w14:textId="5AA0964A" w:rsidR="00E37D72" w:rsidRPr="00E37D72" w:rsidRDefault="00E37D72" w:rsidP="00E37D72">
            <w:pPr>
              <w:pStyle w:val="Default"/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D2267B">
              <w:rPr>
                <w:rFonts w:asciiTheme="minorHAnsi" w:hAnsiTheme="minorHAnsi"/>
                <w:sz w:val="23"/>
                <w:szCs w:val="23"/>
              </w:rPr>
              <w:t xml:space="preserve">Identify, </w:t>
            </w:r>
            <w:proofErr w:type="spellStart"/>
            <w:r w:rsidRPr="00D2267B">
              <w:rPr>
                <w:rFonts w:asciiTheme="minorHAnsi" w:hAnsiTheme="minorHAnsi"/>
                <w:sz w:val="23"/>
                <w:szCs w:val="23"/>
              </w:rPr>
              <w:t>analyse</w:t>
            </w:r>
            <w:proofErr w:type="spellEnd"/>
            <w:r w:rsidRPr="00D2267B">
              <w:rPr>
                <w:rFonts w:asciiTheme="minorHAnsi" w:hAnsiTheme="minorHAnsi"/>
                <w:sz w:val="23"/>
                <w:szCs w:val="23"/>
              </w:rPr>
              <w:t xml:space="preserve"> and evaluate problems a</w:t>
            </w:r>
            <w:r>
              <w:rPr>
                <w:rFonts w:asciiTheme="minorHAnsi" w:hAnsiTheme="minorHAnsi"/>
                <w:sz w:val="23"/>
                <w:szCs w:val="23"/>
              </w:rPr>
              <w:t>nd provide realistic solutions</w:t>
            </w:r>
          </w:p>
        </w:tc>
      </w:tr>
      <w:tr w:rsidR="00E37D72" w:rsidRPr="00D2267B" w14:paraId="5AE05371" w14:textId="56A63C55" w:rsidTr="00E37D72">
        <w:tc>
          <w:tcPr>
            <w:tcW w:w="720" w:type="dxa"/>
          </w:tcPr>
          <w:p w14:paraId="6EBECAD3" w14:textId="5DF996C3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780" w:type="dxa"/>
          </w:tcPr>
          <w:p w14:paraId="5FD8E408" w14:textId="0E690A5A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sz w:val="23"/>
                <w:szCs w:val="23"/>
              </w:rPr>
              <w:t xml:space="preserve">International perspectives </w:t>
            </w:r>
          </w:p>
        </w:tc>
        <w:tc>
          <w:tcPr>
            <w:tcW w:w="8635" w:type="dxa"/>
          </w:tcPr>
          <w:p w14:paraId="42657EF7" w14:textId="0EFDF290" w:rsidR="00E37D72" w:rsidRPr="00E37D72" w:rsidRDefault="00E37D72" w:rsidP="00E37D72">
            <w:pPr>
              <w:pStyle w:val="Default"/>
              <w:spacing w:after="12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D2267B">
              <w:rPr>
                <w:rFonts w:asciiTheme="minorHAnsi" w:hAnsiTheme="minorHAnsi"/>
                <w:sz w:val="23"/>
                <w:szCs w:val="23"/>
              </w:rPr>
              <w:t>Recognise</w:t>
            </w:r>
            <w:proofErr w:type="spellEnd"/>
            <w:r w:rsidRPr="00D2267B">
              <w:rPr>
                <w:rFonts w:asciiTheme="minorHAnsi" w:hAnsiTheme="minorHAnsi"/>
                <w:sz w:val="23"/>
                <w:szCs w:val="23"/>
              </w:rPr>
              <w:t xml:space="preserve"> and ap</w:t>
            </w:r>
            <w:r>
              <w:rPr>
                <w:rFonts w:asciiTheme="minorHAnsi" w:hAnsiTheme="minorHAnsi"/>
                <w:sz w:val="23"/>
                <w:szCs w:val="23"/>
              </w:rPr>
              <w:t>ply international perspectives</w:t>
            </w:r>
          </w:p>
        </w:tc>
      </w:tr>
      <w:tr w:rsidR="00E37D72" w:rsidRPr="00D2267B" w14:paraId="6E008760" w14:textId="4AC4ADC2" w:rsidTr="00E37D72">
        <w:trPr>
          <w:trHeight w:val="395"/>
        </w:trPr>
        <w:tc>
          <w:tcPr>
            <w:tcW w:w="720" w:type="dxa"/>
            <w:shd w:val="clear" w:color="auto" w:fill="D9D9D9" w:themeFill="background1" w:themeFillShade="D9"/>
          </w:tcPr>
          <w:p w14:paraId="1EB18423" w14:textId="30CCFDFE" w:rsidR="00E37D72" w:rsidRPr="00E37D72" w:rsidRDefault="00E37D72" w:rsidP="00E37D72">
            <w:pPr>
              <w:spacing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415" w:type="dxa"/>
            <w:gridSpan w:val="2"/>
            <w:shd w:val="clear" w:color="auto" w:fill="D9D9D9" w:themeFill="background1" w:themeFillShade="D9"/>
            <w:vAlign w:val="center"/>
          </w:tcPr>
          <w:p w14:paraId="764AD81F" w14:textId="093E5A92" w:rsidR="00E37D72" w:rsidRPr="00E37D72" w:rsidRDefault="00E37D72" w:rsidP="00E37D72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E37D72">
              <w:rPr>
                <w:b/>
                <w:bCs/>
                <w:sz w:val="24"/>
                <w:szCs w:val="24"/>
              </w:rPr>
              <w:t xml:space="preserve">INDUSTRY RELEVANCE </w:t>
            </w:r>
          </w:p>
        </w:tc>
      </w:tr>
      <w:tr w:rsidR="00E37D72" w:rsidRPr="00D2267B" w14:paraId="18CC354D" w14:textId="305205A3" w:rsidTr="00E37D72">
        <w:tc>
          <w:tcPr>
            <w:tcW w:w="720" w:type="dxa"/>
          </w:tcPr>
          <w:p w14:paraId="429B2675" w14:textId="4338D223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3780" w:type="dxa"/>
          </w:tcPr>
          <w:p w14:paraId="5AD28E85" w14:textId="1B270297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sz w:val="23"/>
                <w:szCs w:val="23"/>
              </w:rPr>
              <w:t xml:space="preserve">Leadership and Team work skills </w:t>
            </w:r>
          </w:p>
        </w:tc>
        <w:tc>
          <w:tcPr>
            <w:tcW w:w="8635" w:type="dxa"/>
          </w:tcPr>
          <w:p w14:paraId="55AF191A" w14:textId="2214D7F5" w:rsidR="00E37D72" w:rsidRPr="00E37D72" w:rsidRDefault="00E37D72" w:rsidP="00E37D72">
            <w:pPr>
              <w:pStyle w:val="Default"/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D2267B">
              <w:rPr>
                <w:rFonts w:asciiTheme="minorHAnsi" w:hAnsiTheme="minorHAnsi"/>
                <w:sz w:val="23"/>
                <w:szCs w:val="23"/>
              </w:rPr>
              <w:t xml:space="preserve">Demonstrate the skills required for effective team and group work and leadership; </w:t>
            </w:r>
          </w:p>
        </w:tc>
      </w:tr>
      <w:tr w:rsidR="00E37D72" w:rsidRPr="00D2267B" w14:paraId="01CA26C9" w14:textId="3962E0F3" w:rsidTr="00E37D72">
        <w:tc>
          <w:tcPr>
            <w:tcW w:w="720" w:type="dxa"/>
          </w:tcPr>
          <w:p w14:paraId="2A23BF68" w14:textId="75E272E3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3780" w:type="dxa"/>
          </w:tcPr>
          <w:p w14:paraId="08BEAB9A" w14:textId="551F3AE8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sz w:val="23"/>
                <w:szCs w:val="23"/>
              </w:rPr>
              <w:t xml:space="preserve">Professionalism and Ethical </w:t>
            </w:r>
            <w:proofErr w:type="spellStart"/>
            <w:r w:rsidRPr="00E37D72">
              <w:rPr>
                <w:b/>
                <w:sz w:val="23"/>
                <w:szCs w:val="23"/>
              </w:rPr>
              <w:t>behaviour</w:t>
            </w:r>
            <w:proofErr w:type="spellEnd"/>
          </w:p>
        </w:tc>
        <w:tc>
          <w:tcPr>
            <w:tcW w:w="8635" w:type="dxa"/>
          </w:tcPr>
          <w:p w14:paraId="215C9056" w14:textId="632A5AD1" w:rsidR="00E37D72" w:rsidRPr="00E37D72" w:rsidRDefault="00E37D72" w:rsidP="00E37D72">
            <w:pPr>
              <w:pStyle w:val="Default"/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D2267B">
              <w:rPr>
                <w:rFonts w:asciiTheme="minorHAnsi" w:hAnsiTheme="minorHAnsi"/>
                <w:sz w:val="23"/>
                <w:szCs w:val="23"/>
              </w:rPr>
              <w:t>Appreciate ethical practices and professionalism in the exe</w:t>
            </w:r>
            <w:r>
              <w:rPr>
                <w:rFonts w:asciiTheme="minorHAnsi" w:hAnsiTheme="minorHAnsi"/>
                <w:sz w:val="23"/>
                <w:szCs w:val="23"/>
              </w:rPr>
              <w:t>cution of job responsibilities;</w:t>
            </w:r>
          </w:p>
        </w:tc>
      </w:tr>
      <w:tr w:rsidR="00E37D72" w:rsidRPr="00D2267B" w14:paraId="744C7BEB" w14:textId="771A06B6" w:rsidTr="00E37D72">
        <w:tc>
          <w:tcPr>
            <w:tcW w:w="720" w:type="dxa"/>
          </w:tcPr>
          <w:p w14:paraId="271E19E9" w14:textId="0B5E5711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3780" w:type="dxa"/>
          </w:tcPr>
          <w:p w14:paraId="7EA20301" w14:textId="3872CC8D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sz w:val="23"/>
                <w:szCs w:val="23"/>
              </w:rPr>
              <w:t>Contemporary IT skills</w:t>
            </w:r>
          </w:p>
        </w:tc>
        <w:tc>
          <w:tcPr>
            <w:tcW w:w="8635" w:type="dxa"/>
          </w:tcPr>
          <w:p w14:paraId="3C805B4B" w14:textId="5277F546" w:rsidR="00E37D72" w:rsidRPr="00E37D72" w:rsidRDefault="00E37D72" w:rsidP="00E37D72">
            <w:pPr>
              <w:pStyle w:val="Default"/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D2267B">
              <w:rPr>
                <w:rFonts w:asciiTheme="minorHAnsi" w:hAnsiTheme="minorHAnsi"/>
                <w:sz w:val="23"/>
                <w:szCs w:val="23"/>
              </w:rPr>
              <w:t xml:space="preserve"> Use contemporary information technology appropriately; </w:t>
            </w:r>
          </w:p>
        </w:tc>
      </w:tr>
      <w:tr w:rsidR="00E37D72" w:rsidRPr="00D2267B" w14:paraId="0B497770" w14:textId="233B2ABC" w:rsidTr="00E37D72">
        <w:tc>
          <w:tcPr>
            <w:tcW w:w="720" w:type="dxa"/>
          </w:tcPr>
          <w:p w14:paraId="26DF3049" w14:textId="3D3EF088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3780" w:type="dxa"/>
          </w:tcPr>
          <w:p w14:paraId="2993EE71" w14:textId="48D4CD92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sz w:val="23"/>
                <w:szCs w:val="23"/>
              </w:rPr>
              <w:t xml:space="preserve">lifelong learning skills </w:t>
            </w:r>
          </w:p>
        </w:tc>
        <w:tc>
          <w:tcPr>
            <w:tcW w:w="8635" w:type="dxa"/>
          </w:tcPr>
          <w:p w14:paraId="2FE323A6" w14:textId="493AA0F2" w:rsidR="00E37D72" w:rsidRPr="00E37D72" w:rsidRDefault="00E37D72" w:rsidP="00E37D72">
            <w:pPr>
              <w:pStyle w:val="Default"/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D2267B">
              <w:rPr>
                <w:rFonts w:asciiTheme="minorHAnsi" w:hAnsiTheme="minorHAnsi"/>
                <w:sz w:val="23"/>
                <w:szCs w:val="23"/>
              </w:rPr>
              <w:t xml:space="preserve">Use lifelong learning skills in managing personal and professional development through self-reflection and self-assessment; </w:t>
            </w:r>
          </w:p>
        </w:tc>
      </w:tr>
      <w:tr w:rsidR="00E37D72" w:rsidRPr="00D2267B" w14:paraId="3EB42F7B" w14:textId="37DB575F" w:rsidTr="00E37D72">
        <w:trPr>
          <w:trHeight w:val="638"/>
        </w:trPr>
        <w:tc>
          <w:tcPr>
            <w:tcW w:w="720" w:type="dxa"/>
          </w:tcPr>
          <w:p w14:paraId="110C8AC9" w14:textId="329E6494" w:rsidR="00E37D72" w:rsidRPr="00E37D72" w:rsidRDefault="00E37D72" w:rsidP="00E37D72">
            <w:pPr>
              <w:spacing w:after="120"/>
              <w:ind w:left="0"/>
              <w:rPr>
                <w:b/>
                <w:color w:val="191919"/>
                <w:sz w:val="23"/>
                <w:szCs w:val="23"/>
                <w:shd w:val="clear" w:color="auto" w:fill="FFFFFF"/>
              </w:rPr>
            </w:pPr>
            <w:r>
              <w:rPr>
                <w:b/>
                <w:color w:val="191919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3780" w:type="dxa"/>
          </w:tcPr>
          <w:p w14:paraId="4AEC0C46" w14:textId="5B4C169E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color w:val="191919"/>
                <w:sz w:val="23"/>
                <w:szCs w:val="23"/>
                <w:shd w:val="clear" w:color="auto" w:fill="FFFFFF"/>
              </w:rPr>
              <w:t>Goal setting, prioritizing</w:t>
            </w:r>
            <w:r w:rsidRPr="00E37D72">
              <w:rPr>
                <w:b/>
                <w:sz w:val="23"/>
                <w:szCs w:val="23"/>
              </w:rPr>
              <w:t xml:space="preserve"> and self-management </w:t>
            </w:r>
          </w:p>
        </w:tc>
        <w:tc>
          <w:tcPr>
            <w:tcW w:w="8635" w:type="dxa"/>
          </w:tcPr>
          <w:p w14:paraId="313741BD" w14:textId="77777777" w:rsidR="00E37D72" w:rsidRPr="00D2267B" w:rsidRDefault="00E37D72" w:rsidP="00E37D72">
            <w:pPr>
              <w:pStyle w:val="Default"/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D2267B">
              <w:rPr>
                <w:rFonts w:asciiTheme="minorHAnsi" w:hAnsiTheme="minorHAnsi"/>
                <w:sz w:val="23"/>
                <w:szCs w:val="23"/>
              </w:rPr>
              <w:t xml:space="preserve">Operate independently and professionally following their internship experience; </w:t>
            </w:r>
          </w:p>
          <w:p w14:paraId="74B39699" w14:textId="77777777" w:rsidR="00E37D72" w:rsidRPr="00D2267B" w:rsidRDefault="00E37D72" w:rsidP="00E37D72">
            <w:pPr>
              <w:spacing w:after="120"/>
              <w:ind w:left="0"/>
              <w:rPr>
                <w:color w:val="191919"/>
                <w:sz w:val="23"/>
                <w:szCs w:val="23"/>
                <w:shd w:val="clear" w:color="auto" w:fill="FFFFFF"/>
              </w:rPr>
            </w:pPr>
          </w:p>
        </w:tc>
      </w:tr>
      <w:tr w:rsidR="00E37D72" w:rsidRPr="00D2267B" w14:paraId="2FD5063C" w14:textId="28A5698A" w:rsidTr="00E37D72">
        <w:trPr>
          <w:trHeight w:val="260"/>
        </w:trPr>
        <w:tc>
          <w:tcPr>
            <w:tcW w:w="720" w:type="dxa"/>
            <w:shd w:val="clear" w:color="auto" w:fill="D9D9D9" w:themeFill="background1" w:themeFillShade="D9"/>
          </w:tcPr>
          <w:p w14:paraId="70E4CEAD" w14:textId="77777777" w:rsidR="00E37D72" w:rsidRPr="008E27D2" w:rsidRDefault="00E37D72" w:rsidP="00E37D72">
            <w:pPr>
              <w:pStyle w:val="Default"/>
              <w:spacing w:after="12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15" w:type="dxa"/>
            <w:gridSpan w:val="2"/>
            <w:shd w:val="clear" w:color="auto" w:fill="D9D9D9" w:themeFill="background1" w:themeFillShade="D9"/>
            <w:vAlign w:val="center"/>
          </w:tcPr>
          <w:p w14:paraId="6CCE93A5" w14:textId="2934FD43" w:rsidR="00E37D72" w:rsidRPr="00E37D72" w:rsidRDefault="00E37D72" w:rsidP="00E37D72">
            <w:pPr>
              <w:pStyle w:val="Default"/>
              <w:numPr>
                <w:ilvl w:val="0"/>
                <w:numId w:val="6"/>
              </w:num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E37D72">
              <w:rPr>
                <w:rFonts w:asciiTheme="minorHAnsi" w:hAnsiTheme="minorHAnsi"/>
                <w:b/>
                <w:bCs/>
              </w:rPr>
              <w:t>COMMUNICATION</w:t>
            </w:r>
          </w:p>
        </w:tc>
      </w:tr>
      <w:tr w:rsidR="00E37D72" w:rsidRPr="00D2267B" w14:paraId="78CDB5D6" w14:textId="4C0309D7" w:rsidTr="00E37D72">
        <w:tc>
          <w:tcPr>
            <w:tcW w:w="720" w:type="dxa"/>
          </w:tcPr>
          <w:p w14:paraId="7DC6E1F3" w14:textId="01854D13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3780" w:type="dxa"/>
          </w:tcPr>
          <w:p w14:paraId="0612902B" w14:textId="14D9ACCD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sz w:val="23"/>
                <w:szCs w:val="23"/>
              </w:rPr>
              <w:t xml:space="preserve">Communication skills and </w:t>
            </w:r>
          </w:p>
          <w:p w14:paraId="543A334D" w14:textId="44597FDD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sz w:val="23"/>
                <w:szCs w:val="23"/>
              </w:rPr>
              <w:t xml:space="preserve">respect for diversity </w:t>
            </w:r>
          </w:p>
        </w:tc>
        <w:tc>
          <w:tcPr>
            <w:tcW w:w="8635" w:type="dxa"/>
          </w:tcPr>
          <w:p w14:paraId="2B9D6256" w14:textId="4B0E0318" w:rsidR="00E37D72" w:rsidRPr="00E37D72" w:rsidRDefault="00E37D72" w:rsidP="00E37D72">
            <w:pPr>
              <w:pStyle w:val="Default"/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D2267B">
              <w:rPr>
                <w:rFonts w:asciiTheme="minorHAnsi" w:hAnsiTheme="minorHAnsi"/>
                <w:sz w:val="23"/>
                <w:szCs w:val="23"/>
              </w:rPr>
              <w:t xml:space="preserve">Effectively lead and communicate with others while demonstrating awareness and understanding of </w:t>
            </w:r>
            <w:r>
              <w:rPr>
                <w:rFonts w:asciiTheme="minorHAnsi" w:hAnsiTheme="minorHAnsi"/>
                <w:sz w:val="23"/>
                <w:szCs w:val="23"/>
              </w:rPr>
              <w:t>group and cultural differences</w:t>
            </w:r>
          </w:p>
        </w:tc>
      </w:tr>
      <w:tr w:rsidR="00E37D72" w:rsidRPr="00D2267B" w14:paraId="2578D134" w14:textId="4FD23FED" w:rsidTr="00E37D72">
        <w:tc>
          <w:tcPr>
            <w:tcW w:w="720" w:type="dxa"/>
          </w:tcPr>
          <w:p w14:paraId="478AFA90" w14:textId="4A73A9C9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3780" w:type="dxa"/>
          </w:tcPr>
          <w:p w14:paraId="3A7183F2" w14:textId="51D7314B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sz w:val="23"/>
                <w:szCs w:val="23"/>
              </w:rPr>
              <w:t xml:space="preserve">Interpersonal and collaboration skills </w:t>
            </w:r>
          </w:p>
        </w:tc>
        <w:tc>
          <w:tcPr>
            <w:tcW w:w="8635" w:type="dxa"/>
          </w:tcPr>
          <w:p w14:paraId="4FEB5A43" w14:textId="279938DE" w:rsidR="00E37D72" w:rsidRPr="00E37D72" w:rsidRDefault="00E37D72" w:rsidP="00E37D72">
            <w:pPr>
              <w:pStyle w:val="Default"/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D2267B">
              <w:rPr>
                <w:rFonts w:asciiTheme="minorHAnsi" w:hAnsiTheme="minorHAnsi"/>
                <w:sz w:val="23"/>
                <w:szCs w:val="23"/>
              </w:rPr>
              <w:t>The interpersonal skills to effectively collabora</w:t>
            </w:r>
            <w:r>
              <w:rPr>
                <w:rFonts w:asciiTheme="minorHAnsi" w:hAnsiTheme="minorHAnsi"/>
                <w:sz w:val="23"/>
                <w:szCs w:val="23"/>
              </w:rPr>
              <w:t>te and communicate with others</w:t>
            </w:r>
          </w:p>
        </w:tc>
      </w:tr>
      <w:tr w:rsidR="00E37D72" w:rsidRPr="00D2267B" w14:paraId="1387502E" w14:textId="12F29D26" w:rsidTr="00E37D72">
        <w:trPr>
          <w:trHeight w:val="422"/>
        </w:trPr>
        <w:tc>
          <w:tcPr>
            <w:tcW w:w="720" w:type="dxa"/>
            <w:shd w:val="clear" w:color="auto" w:fill="D9D9D9" w:themeFill="background1" w:themeFillShade="D9"/>
          </w:tcPr>
          <w:p w14:paraId="6133F758" w14:textId="77777777" w:rsidR="00E37D72" w:rsidRPr="008E27D2" w:rsidRDefault="00E37D72" w:rsidP="00E37D72">
            <w:pPr>
              <w:pStyle w:val="Default"/>
              <w:spacing w:after="12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15" w:type="dxa"/>
            <w:gridSpan w:val="2"/>
            <w:shd w:val="clear" w:color="auto" w:fill="D9D9D9" w:themeFill="background1" w:themeFillShade="D9"/>
            <w:vAlign w:val="center"/>
          </w:tcPr>
          <w:p w14:paraId="0083885C" w14:textId="39BB4ADE" w:rsidR="00E37D72" w:rsidRPr="00E37D72" w:rsidRDefault="00E37D72" w:rsidP="00E37D72">
            <w:pPr>
              <w:pStyle w:val="Default"/>
              <w:numPr>
                <w:ilvl w:val="0"/>
                <w:numId w:val="6"/>
              </w:num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E37D72">
              <w:rPr>
                <w:rFonts w:asciiTheme="minorHAnsi" w:hAnsiTheme="minorHAnsi"/>
                <w:b/>
                <w:bCs/>
              </w:rPr>
              <w:t>RESEARCH &amp; ENQUIRY</w:t>
            </w:r>
          </w:p>
        </w:tc>
      </w:tr>
      <w:tr w:rsidR="00E37D72" w:rsidRPr="00D2267B" w14:paraId="55F9056A" w14:textId="5112E4D2" w:rsidTr="00E37D72">
        <w:tc>
          <w:tcPr>
            <w:tcW w:w="720" w:type="dxa"/>
          </w:tcPr>
          <w:p w14:paraId="4CB9C15B" w14:textId="4AC9CB9C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3780" w:type="dxa"/>
          </w:tcPr>
          <w:p w14:paraId="32053CD4" w14:textId="21A4DCDD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sz w:val="23"/>
                <w:szCs w:val="23"/>
              </w:rPr>
              <w:t xml:space="preserve">Innovation and Entrepreneurship </w:t>
            </w:r>
          </w:p>
        </w:tc>
        <w:tc>
          <w:tcPr>
            <w:tcW w:w="8635" w:type="dxa"/>
          </w:tcPr>
          <w:p w14:paraId="5CE13D5B" w14:textId="58848314" w:rsidR="00E37D72" w:rsidRPr="00D2267B" w:rsidRDefault="00E37D72" w:rsidP="00E37D72">
            <w:pPr>
              <w:spacing w:after="120"/>
              <w:ind w:left="0"/>
              <w:rPr>
                <w:sz w:val="23"/>
                <w:szCs w:val="23"/>
              </w:rPr>
            </w:pPr>
            <w:r w:rsidRPr="00D2267B">
              <w:rPr>
                <w:sz w:val="23"/>
                <w:szCs w:val="23"/>
              </w:rPr>
              <w:t xml:space="preserve">Demonstrate an entrepreneurial </w:t>
            </w:r>
            <w:r>
              <w:rPr>
                <w:sz w:val="23"/>
                <w:szCs w:val="23"/>
              </w:rPr>
              <w:t>and innovative attitude to work</w:t>
            </w:r>
          </w:p>
        </w:tc>
      </w:tr>
      <w:tr w:rsidR="00E37D72" w:rsidRPr="00D2267B" w14:paraId="6F038DE4" w14:textId="47FBB508" w:rsidTr="00E37D72">
        <w:tc>
          <w:tcPr>
            <w:tcW w:w="720" w:type="dxa"/>
          </w:tcPr>
          <w:p w14:paraId="45745CBB" w14:textId="0148DBDA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3780" w:type="dxa"/>
          </w:tcPr>
          <w:p w14:paraId="7E4B273D" w14:textId="0D3BAD4F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sz w:val="23"/>
                <w:szCs w:val="23"/>
              </w:rPr>
              <w:t xml:space="preserve">information literacy skills </w:t>
            </w:r>
          </w:p>
        </w:tc>
        <w:tc>
          <w:tcPr>
            <w:tcW w:w="8635" w:type="dxa"/>
          </w:tcPr>
          <w:p w14:paraId="1E5CE01B" w14:textId="42068653" w:rsidR="00E37D72" w:rsidRPr="00E37D72" w:rsidRDefault="00E37D72" w:rsidP="00E37D72">
            <w:pPr>
              <w:pStyle w:val="Default"/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D2267B">
              <w:rPr>
                <w:rFonts w:asciiTheme="minorHAnsi" w:hAnsiTheme="minorHAnsi"/>
                <w:sz w:val="23"/>
                <w:szCs w:val="23"/>
              </w:rPr>
              <w:t>Access, evalu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ate and </w:t>
            </w: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synthesise</w:t>
            </w:r>
            <w:proofErr w:type="spellEnd"/>
            <w:r>
              <w:rPr>
                <w:rFonts w:asciiTheme="minorHAnsi" w:hAnsiTheme="minorHAnsi"/>
                <w:sz w:val="23"/>
                <w:szCs w:val="23"/>
              </w:rPr>
              <w:t xml:space="preserve"> information</w:t>
            </w:r>
          </w:p>
        </w:tc>
      </w:tr>
      <w:tr w:rsidR="00E37D72" w:rsidRPr="00D2267B" w14:paraId="2CFA9ADE" w14:textId="6C0E2A5F" w:rsidTr="00E37D72">
        <w:tc>
          <w:tcPr>
            <w:tcW w:w="720" w:type="dxa"/>
          </w:tcPr>
          <w:p w14:paraId="1F5A119C" w14:textId="659B86A0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3780" w:type="dxa"/>
          </w:tcPr>
          <w:p w14:paraId="7AAC04B2" w14:textId="1C165225" w:rsidR="00E37D72" w:rsidRPr="00E37D72" w:rsidRDefault="00E37D72" w:rsidP="00E37D72">
            <w:pPr>
              <w:spacing w:after="120"/>
              <w:ind w:left="0"/>
              <w:rPr>
                <w:b/>
                <w:sz w:val="23"/>
                <w:szCs w:val="23"/>
              </w:rPr>
            </w:pPr>
            <w:r w:rsidRPr="00E37D72">
              <w:rPr>
                <w:b/>
                <w:sz w:val="23"/>
                <w:szCs w:val="23"/>
              </w:rPr>
              <w:t xml:space="preserve">Research management skills  </w:t>
            </w:r>
          </w:p>
        </w:tc>
        <w:tc>
          <w:tcPr>
            <w:tcW w:w="8635" w:type="dxa"/>
          </w:tcPr>
          <w:p w14:paraId="767C720C" w14:textId="4C78BEF1" w:rsidR="00E37D72" w:rsidRPr="00E37D72" w:rsidRDefault="00E37D72" w:rsidP="00E37D72">
            <w:pPr>
              <w:pStyle w:val="Default"/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D2267B">
              <w:rPr>
                <w:rFonts w:asciiTheme="minorHAnsi" w:hAnsiTheme="minorHAnsi"/>
                <w:sz w:val="23"/>
                <w:szCs w:val="23"/>
              </w:rPr>
              <w:t>Undertake research on tactical and strategic is</w:t>
            </w:r>
            <w:r>
              <w:rPr>
                <w:rFonts w:asciiTheme="minorHAnsi" w:hAnsiTheme="minorHAnsi"/>
                <w:sz w:val="23"/>
                <w:szCs w:val="23"/>
              </w:rPr>
              <w:t>sues related to the discipline;</w:t>
            </w:r>
          </w:p>
        </w:tc>
      </w:tr>
    </w:tbl>
    <w:p w14:paraId="7DF4E37C" w14:textId="77777777" w:rsidR="00957EE9" w:rsidRPr="007C66D2" w:rsidRDefault="00957EE9" w:rsidP="00957EE9">
      <w:pPr>
        <w:spacing w:line="240" w:lineRule="auto"/>
        <w:contextualSpacing/>
        <w:rPr>
          <w:rStyle w:val="SubtleEmphasis"/>
        </w:rPr>
      </w:pPr>
    </w:p>
    <w:sectPr w:rsidR="00957EE9" w:rsidRPr="007C66D2" w:rsidSect="00D2267B">
      <w:pgSz w:w="15840" w:h="12240" w:orient="landscape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A3B"/>
    <w:multiLevelType w:val="hybridMultilevel"/>
    <w:tmpl w:val="95B01832"/>
    <w:lvl w:ilvl="0" w:tplc="467C9A84">
      <w:start w:val="1"/>
      <w:numFmt w:val="upperLetter"/>
      <w:lvlText w:val="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F19"/>
    <w:multiLevelType w:val="multilevel"/>
    <w:tmpl w:val="BFB4D99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10"/>
        </w:tabs>
        <w:ind w:left="3510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 "/>
      <w:lvlJc w:val="righ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FAF6327"/>
    <w:multiLevelType w:val="hybridMultilevel"/>
    <w:tmpl w:val="187CC02C"/>
    <w:lvl w:ilvl="0" w:tplc="F53A5E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ED040D"/>
    <w:multiLevelType w:val="multilevel"/>
    <w:tmpl w:val="0A1A02A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MDAxNDYzNzc2MTNR0lEKTi0uzszPAykwrgUAsAGyaywAAAA="/>
  </w:docVars>
  <w:rsids>
    <w:rsidRoot w:val="00957EE9"/>
    <w:rsid w:val="000F0418"/>
    <w:rsid w:val="000F44BB"/>
    <w:rsid w:val="0029621A"/>
    <w:rsid w:val="003450B2"/>
    <w:rsid w:val="00397F7D"/>
    <w:rsid w:val="005B3EE9"/>
    <w:rsid w:val="005C6EE4"/>
    <w:rsid w:val="00640DA2"/>
    <w:rsid w:val="006C79CE"/>
    <w:rsid w:val="00770423"/>
    <w:rsid w:val="007C66D2"/>
    <w:rsid w:val="0081449F"/>
    <w:rsid w:val="008E27D2"/>
    <w:rsid w:val="00957EE9"/>
    <w:rsid w:val="00A04B1F"/>
    <w:rsid w:val="00BB26BF"/>
    <w:rsid w:val="00D2267B"/>
    <w:rsid w:val="00DF1480"/>
    <w:rsid w:val="00E37D72"/>
    <w:rsid w:val="00FA0B79"/>
    <w:rsid w:val="00FC2A2D"/>
    <w:rsid w:val="0591BEA3"/>
    <w:rsid w:val="0CD681CC"/>
    <w:rsid w:val="4CA91F25"/>
    <w:rsid w:val="5979DF1B"/>
    <w:rsid w:val="6B2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DD25"/>
  <w15:chartTrackingRefBased/>
  <w15:docId w15:val="{474483C4-21EE-41DA-A346-1048450B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20" w:line="360" w:lineRule="auto"/>
        <w:ind w:left="115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DA2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40DA2"/>
    <w:pPr>
      <w:numPr>
        <w:numId w:val="0"/>
      </w:numPr>
      <w:tabs>
        <w:tab w:val="num" w:pos="0"/>
      </w:tabs>
      <w:spacing w:before="40" w:after="120"/>
      <w:ind w:left="432"/>
      <w:outlineLvl w:val="1"/>
    </w:pPr>
    <w:rPr>
      <w:caps/>
      <w:color w:val="1F4E79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40DA2"/>
    <w:pPr>
      <w:keepNext/>
      <w:keepLines/>
      <w:numPr>
        <w:numId w:val="5"/>
      </w:numPr>
      <w:spacing w:after="0"/>
      <w:ind w:left="1080" w:hanging="360"/>
      <w:outlineLvl w:val="2"/>
    </w:pPr>
    <w:rPr>
      <w:rFonts w:asciiTheme="majorHAnsi" w:eastAsiaTheme="majorEastAsia" w:hAnsiTheme="majorHAnsi" w:cstheme="majorBidi"/>
      <w:b/>
      <w:smallCaps/>
      <w:color w:val="1F4E79" w:themeColor="accent1" w:themeShade="80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DA2"/>
    <w:rPr>
      <w:rFonts w:asciiTheme="majorHAnsi" w:eastAsiaTheme="majorEastAsia" w:hAnsiTheme="majorHAnsi" w:cstheme="majorBidi"/>
      <w:caps/>
      <w:color w:val="1F4E79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DA2"/>
    <w:rPr>
      <w:rFonts w:asciiTheme="majorHAnsi" w:eastAsiaTheme="majorEastAsia" w:hAnsiTheme="majorHAnsi" w:cstheme="majorBidi"/>
      <w:b/>
      <w:smallCaps/>
      <w:color w:val="1F4E79" w:themeColor="accent1" w:themeShade="80"/>
      <w:sz w:val="24"/>
      <w:szCs w:val="24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40D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7E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7EE9"/>
    <w:pPr>
      <w:autoSpaceDE w:val="0"/>
      <w:autoSpaceDN w:val="0"/>
      <w:adjustRightInd w:val="0"/>
      <w:spacing w:before="0"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37D7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C66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Dr.Shoba Zachariah</dc:creator>
  <cp:keywords/>
  <dc:description/>
  <cp:lastModifiedBy>Dr.Shoba Zachariah</cp:lastModifiedBy>
  <cp:revision>6</cp:revision>
  <cp:lastPrinted>2018-03-07T05:45:00Z</cp:lastPrinted>
  <dcterms:created xsi:type="dcterms:W3CDTF">2018-03-07T05:24:00Z</dcterms:created>
  <dcterms:modified xsi:type="dcterms:W3CDTF">2018-03-07T06:23:00Z</dcterms:modified>
</cp:coreProperties>
</file>